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4C" w:rsidRPr="006F0E4C" w:rsidRDefault="006F0E4C" w:rsidP="00E24B62">
      <w:pPr>
        <w:spacing w:before="120"/>
        <w:jc w:val="center"/>
        <w:rPr>
          <w:rFonts w:ascii="Verdana" w:hAnsi="Verdana"/>
          <w:b/>
          <w:color w:val="008000"/>
          <w:sz w:val="28"/>
          <w:szCs w:val="28"/>
        </w:rPr>
      </w:pPr>
      <w:r w:rsidRPr="006F0E4C">
        <w:rPr>
          <w:rFonts w:ascii="Verdana" w:hAnsi="Verdana"/>
          <w:b/>
          <w:color w:val="008000"/>
          <w:sz w:val="28"/>
          <w:szCs w:val="28"/>
        </w:rPr>
        <w:t>CONDITIONS DU SEJOUR ET TARIFS</w:t>
      </w:r>
    </w:p>
    <w:p w:rsidR="006F0E4C" w:rsidRDefault="006F0E4C" w:rsidP="006F0E4C">
      <w:pPr>
        <w:rPr>
          <w:rFonts w:ascii="Verdana" w:hAnsi="Verdana"/>
          <w:b/>
          <w:sz w:val="24"/>
          <w:szCs w:val="24"/>
        </w:rPr>
      </w:pPr>
    </w:p>
    <w:p w:rsidR="006F0E4C" w:rsidRDefault="006F0E4C" w:rsidP="006F0E4C">
      <w:pPr>
        <w:rPr>
          <w:rFonts w:ascii="Verdana" w:hAnsi="Verdana"/>
          <w:sz w:val="24"/>
          <w:szCs w:val="24"/>
        </w:rPr>
      </w:pPr>
    </w:p>
    <w:p w:rsidR="006F0E4C" w:rsidRPr="00E24B62" w:rsidRDefault="006F0E4C" w:rsidP="006F0E4C">
      <w:pPr>
        <w:rPr>
          <w:rFonts w:ascii="Verdana" w:hAnsi="Verdana"/>
          <w:b/>
          <w:sz w:val="24"/>
          <w:szCs w:val="24"/>
        </w:rPr>
      </w:pPr>
      <w:r w:rsidRPr="00E24B62">
        <w:rPr>
          <w:rFonts w:ascii="Verdana" w:hAnsi="Verdana"/>
          <w:b/>
          <w:sz w:val="24"/>
          <w:szCs w:val="24"/>
        </w:rPr>
        <w:t xml:space="preserve">Le prix du séjour </w:t>
      </w:r>
      <w:r w:rsidR="00E24B62" w:rsidRPr="00E24B62">
        <w:rPr>
          <w:rFonts w:ascii="Verdana" w:hAnsi="Verdana"/>
          <w:b/>
          <w:sz w:val="24"/>
          <w:szCs w:val="24"/>
        </w:rPr>
        <w:t xml:space="preserve">Golfeur </w:t>
      </w:r>
      <w:r w:rsidR="00064EBE" w:rsidRPr="00E24B62">
        <w:rPr>
          <w:rFonts w:ascii="Verdana" w:hAnsi="Verdana"/>
          <w:b/>
          <w:sz w:val="24"/>
          <w:szCs w:val="24"/>
        </w:rPr>
        <w:t xml:space="preserve">en chambre double </w:t>
      </w:r>
      <w:r w:rsidRPr="00E24B62">
        <w:rPr>
          <w:rFonts w:ascii="Verdana" w:hAnsi="Verdana"/>
          <w:b/>
          <w:sz w:val="24"/>
          <w:szCs w:val="24"/>
        </w:rPr>
        <w:t>est de</w:t>
      </w:r>
      <w:r w:rsidR="00F928D9">
        <w:rPr>
          <w:rFonts w:ascii="Verdana" w:hAnsi="Verdana"/>
          <w:b/>
          <w:sz w:val="24"/>
          <w:szCs w:val="24"/>
        </w:rPr>
        <w:t> </w:t>
      </w:r>
      <w:r w:rsidR="003C40F2">
        <w:rPr>
          <w:rFonts w:ascii="Verdana" w:hAnsi="Verdana"/>
          <w:b/>
          <w:sz w:val="24"/>
          <w:szCs w:val="24"/>
        </w:rPr>
        <w:t xml:space="preserve">1290 </w:t>
      </w:r>
      <w:r w:rsidRPr="00E24B62">
        <w:rPr>
          <w:rFonts w:ascii="Verdana" w:hAnsi="Verdana"/>
          <w:b/>
          <w:sz w:val="24"/>
          <w:szCs w:val="24"/>
        </w:rPr>
        <w:t>Euros</w:t>
      </w:r>
      <w:r w:rsidR="00064EBE">
        <w:rPr>
          <w:rFonts w:ascii="Verdana" w:hAnsi="Verdana"/>
          <w:b/>
          <w:sz w:val="24"/>
          <w:szCs w:val="24"/>
        </w:rPr>
        <w:t xml:space="preserve"> par personne</w:t>
      </w:r>
      <w:r w:rsidRPr="00E24B62">
        <w:rPr>
          <w:rFonts w:ascii="Verdana" w:hAnsi="Verdana"/>
          <w:b/>
          <w:sz w:val="24"/>
          <w:szCs w:val="24"/>
        </w:rPr>
        <w:t>.</w:t>
      </w: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ab/>
      </w:r>
      <w:r w:rsidRPr="006F0E4C">
        <w:rPr>
          <w:rFonts w:ascii="Verdana" w:hAnsi="Verdana"/>
          <w:sz w:val="24"/>
          <w:szCs w:val="24"/>
        </w:rPr>
        <w:tab/>
      </w:r>
      <w:r w:rsidRPr="006F0E4C">
        <w:rPr>
          <w:rFonts w:ascii="Verdana" w:hAnsi="Verdana"/>
          <w:sz w:val="24"/>
          <w:szCs w:val="24"/>
        </w:rPr>
        <w:tab/>
      </w:r>
      <w:r w:rsidRPr="006F0E4C">
        <w:rPr>
          <w:rFonts w:ascii="Verdana" w:hAnsi="Verdana"/>
          <w:sz w:val="24"/>
          <w:szCs w:val="24"/>
        </w:rPr>
        <w:tab/>
      </w:r>
    </w:p>
    <w:p w:rsidR="006F0E4C" w:rsidRDefault="00CA679A" w:rsidP="006F0E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Supplément c</w:t>
      </w:r>
      <w:r w:rsidR="00064EBE">
        <w:rPr>
          <w:rFonts w:ascii="Verdana" w:hAnsi="Verdana"/>
          <w:sz w:val="24"/>
          <w:szCs w:val="24"/>
        </w:rPr>
        <w:t>hambre single</w:t>
      </w:r>
      <w:r w:rsidR="00F928D9">
        <w:rPr>
          <w:rFonts w:ascii="Verdana" w:hAnsi="Verdana"/>
          <w:sz w:val="24"/>
          <w:szCs w:val="24"/>
        </w:rPr>
        <w:t xml:space="preserve"> : </w:t>
      </w:r>
      <w:r w:rsidR="003C40F2">
        <w:rPr>
          <w:rFonts w:ascii="Verdana" w:hAnsi="Verdana"/>
          <w:sz w:val="24"/>
          <w:szCs w:val="24"/>
        </w:rPr>
        <w:t xml:space="preserve">415 </w:t>
      </w:r>
      <w:r w:rsidR="006F0E4C" w:rsidRPr="006F0E4C">
        <w:rPr>
          <w:rFonts w:ascii="Verdana" w:hAnsi="Verdana"/>
          <w:sz w:val="24"/>
          <w:szCs w:val="24"/>
        </w:rPr>
        <w:t>Euros</w:t>
      </w:r>
      <w:r w:rsidR="00064EBE">
        <w:rPr>
          <w:rFonts w:ascii="Verdana" w:hAnsi="Verdana"/>
          <w:sz w:val="24"/>
          <w:szCs w:val="24"/>
        </w:rPr>
        <w:t xml:space="preserve"> / pers.</w:t>
      </w:r>
    </w:p>
    <w:p w:rsidR="00A17562" w:rsidRDefault="00A17562" w:rsidP="00A175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Supplément suite : 1400 </w:t>
      </w:r>
      <w:r w:rsidRPr="006F0E4C">
        <w:rPr>
          <w:rFonts w:ascii="Verdana" w:hAnsi="Verdana"/>
          <w:sz w:val="24"/>
          <w:szCs w:val="24"/>
        </w:rPr>
        <w:t>Euros</w:t>
      </w:r>
    </w:p>
    <w:p w:rsidR="00064EBE" w:rsidRDefault="00064EBE" w:rsidP="006F0E4C">
      <w:pPr>
        <w:rPr>
          <w:rFonts w:ascii="Verdana" w:hAnsi="Verdana"/>
          <w:sz w:val="24"/>
          <w:szCs w:val="24"/>
        </w:rPr>
      </w:pP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 xml:space="preserve">Le choix des chambres </w:t>
      </w:r>
      <w:r w:rsidR="00064EBE">
        <w:rPr>
          <w:rFonts w:ascii="Verdana" w:hAnsi="Verdana"/>
          <w:sz w:val="24"/>
          <w:szCs w:val="24"/>
        </w:rPr>
        <w:t xml:space="preserve">et l’attribution des suites </w:t>
      </w:r>
      <w:r w:rsidRPr="006F0E4C">
        <w:rPr>
          <w:rFonts w:ascii="Verdana" w:hAnsi="Verdana"/>
          <w:sz w:val="24"/>
          <w:szCs w:val="24"/>
        </w:rPr>
        <w:t>sera fait en fonction de l’ordre d’arrivée des inscriptions</w:t>
      </w:r>
      <w:r w:rsidR="00E24B62">
        <w:rPr>
          <w:rFonts w:ascii="Verdana" w:hAnsi="Verdana"/>
          <w:sz w:val="24"/>
          <w:szCs w:val="24"/>
        </w:rPr>
        <w:t>.</w:t>
      </w: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</w:p>
    <w:p w:rsidR="006F0E4C" w:rsidRDefault="007368BB" w:rsidP="006F0E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Pour les non-golfeurs : </w:t>
      </w:r>
      <w:r w:rsidR="00064EBE">
        <w:rPr>
          <w:rFonts w:ascii="Verdana" w:hAnsi="Verdana"/>
          <w:b/>
          <w:sz w:val="24"/>
          <w:szCs w:val="24"/>
        </w:rPr>
        <w:t>Chambre double</w:t>
      </w:r>
      <w:r>
        <w:rPr>
          <w:rFonts w:ascii="Verdana" w:hAnsi="Verdana"/>
          <w:b/>
          <w:sz w:val="24"/>
          <w:szCs w:val="24"/>
        </w:rPr>
        <w:t xml:space="preserve"> </w:t>
      </w:r>
      <w:r w:rsidR="009B7A39">
        <w:rPr>
          <w:rFonts w:ascii="Verdana" w:hAnsi="Verdana"/>
          <w:b/>
          <w:sz w:val="24"/>
          <w:szCs w:val="24"/>
        </w:rPr>
        <w:t>960</w:t>
      </w:r>
      <w:r>
        <w:rPr>
          <w:rFonts w:ascii="Verdana" w:hAnsi="Verdana"/>
          <w:b/>
          <w:sz w:val="24"/>
          <w:szCs w:val="24"/>
        </w:rPr>
        <w:t xml:space="preserve"> </w:t>
      </w:r>
      <w:r w:rsidR="006F0E4C" w:rsidRPr="00E24B62">
        <w:rPr>
          <w:rFonts w:ascii="Verdana" w:hAnsi="Verdana"/>
          <w:b/>
          <w:sz w:val="24"/>
          <w:szCs w:val="24"/>
        </w:rPr>
        <w:t>Euros</w:t>
      </w:r>
      <w:r w:rsidR="00064EBE">
        <w:rPr>
          <w:rFonts w:ascii="Verdana" w:hAnsi="Verdana"/>
          <w:b/>
          <w:sz w:val="24"/>
          <w:szCs w:val="24"/>
        </w:rPr>
        <w:t xml:space="preserve"> / pers</w:t>
      </w:r>
      <w:r w:rsidR="006F0E4C" w:rsidRPr="00E24B62">
        <w:rPr>
          <w:rFonts w:ascii="Verdana" w:hAnsi="Verdana"/>
          <w:b/>
          <w:sz w:val="24"/>
          <w:szCs w:val="24"/>
        </w:rPr>
        <w:t>.</w:t>
      </w:r>
    </w:p>
    <w:p w:rsidR="006F0E4C" w:rsidRPr="006F0E4C" w:rsidRDefault="00064EBE" w:rsidP="006F0E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="006F0E4C" w:rsidRPr="006F0E4C">
        <w:rPr>
          <w:rFonts w:ascii="Verdana" w:hAnsi="Verdana"/>
          <w:sz w:val="24"/>
          <w:szCs w:val="24"/>
        </w:rPr>
        <w:tab/>
      </w:r>
      <w:r w:rsidR="006F0E4C" w:rsidRPr="006F0E4C">
        <w:rPr>
          <w:rFonts w:ascii="Verdana" w:hAnsi="Verdana"/>
          <w:sz w:val="24"/>
          <w:szCs w:val="24"/>
        </w:rPr>
        <w:tab/>
      </w:r>
      <w:r w:rsidR="006F0E4C" w:rsidRPr="006F0E4C">
        <w:rPr>
          <w:rFonts w:ascii="Verdana" w:hAnsi="Verdana"/>
          <w:sz w:val="24"/>
          <w:szCs w:val="24"/>
        </w:rPr>
        <w:tab/>
      </w:r>
      <w:r w:rsidR="006F0E4C" w:rsidRPr="006F0E4C">
        <w:rPr>
          <w:rFonts w:ascii="Verdana" w:hAnsi="Verdana"/>
          <w:sz w:val="24"/>
          <w:szCs w:val="24"/>
        </w:rPr>
        <w:tab/>
      </w:r>
    </w:p>
    <w:p w:rsidR="006F0E4C" w:rsidRDefault="006F0E4C" w:rsidP="006F0E4C">
      <w:pPr>
        <w:rPr>
          <w:rFonts w:ascii="Verdana" w:hAnsi="Verdana"/>
          <w:b/>
          <w:sz w:val="24"/>
          <w:szCs w:val="24"/>
        </w:rPr>
      </w:pPr>
      <w:r w:rsidRPr="006F0E4C">
        <w:rPr>
          <w:rFonts w:ascii="Verdana" w:hAnsi="Verdana"/>
          <w:b/>
          <w:sz w:val="24"/>
          <w:szCs w:val="24"/>
        </w:rPr>
        <w:t>Sont inclus dans ce montant :</w:t>
      </w:r>
    </w:p>
    <w:p w:rsidR="00E24B62" w:rsidRPr="006F0E4C" w:rsidRDefault="00E24B62" w:rsidP="006F0E4C">
      <w:pPr>
        <w:rPr>
          <w:rFonts w:ascii="Verdana" w:hAnsi="Verdana"/>
          <w:b/>
          <w:sz w:val="24"/>
          <w:szCs w:val="24"/>
        </w:rPr>
      </w:pPr>
    </w:p>
    <w:p w:rsidR="006F0E4C" w:rsidRPr="006F0E4C" w:rsidRDefault="003C40F2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6F0E4C" w:rsidRPr="006F0E4C">
        <w:rPr>
          <w:rFonts w:ascii="Verdana" w:hAnsi="Verdana"/>
          <w:sz w:val="24"/>
          <w:szCs w:val="24"/>
        </w:rPr>
        <w:t xml:space="preserve"> nuits et petits déjeuners à l’hôtel </w:t>
      </w:r>
      <w:proofErr w:type="spellStart"/>
      <w:r>
        <w:rPr>
          <w:rFonts w:ascii="Verdana" w:hAnsi="Verdana"/>
          <w:sz w:val="24"/>
          <w:szCs w:val="24"/>
        </w:rPr>
        <w:t>Quinta</w:t>
      </w:r>
      <w:proofErr w:type="spellEnd"/>
      <w:r>
        <w:rPr>
          <w:rFonts w:ascii="Verdana" w:hAnsi="Verdana"/>
          <w:sz w:val="24"/>
          <w:szCs w:val="24"/>
        </w:rPr>
        <w:t xml:space="preserve"> da </w:t>
      </w:r>
      <w:proofErr w:type="spellStart"/>
      <w:r>
        <w:rPr>
          <w:rFonts w:ascii="Verdana" w:hAnsi="Verdana"/>
          <w:sz w:val="24"/>
          <w:szCs w:val="24"/>
        </w:rPr>
        <w:t>Marinha</w:t>
      </w:r>
      <w:proofErr w:type="spellEnd"/>
    </w:p>
    <w:p w:rsidR="006F0E4C" w:rsidRDefault="006F0E4C" w:rsidP="006F0E4C">
      <w:pPr>
        <w:numPr>
          <w:ilvl w:val="0"/>
          <w:numId w:val="4"/>
        </w:numPr>
        <w:rPr>
          <w:rFonts w:ascii="Verdana" w:hAnsi="Verdana"/>
          <w:sz w:val="24"/>
          <w:szCs w:val="24"/>
          <w:lang w:val="it-IT"/>
        </w:rPr>
      </w:pPr>
      <w:r w:rsidRPr="00064EBE">
        <w:rPr>
          <w:rFonts w:ascii="Verdana" w:hAnsi="Verdana"/>
          <w:sz w:val="24"/>
          <w:szCs w:val="24"/>
          <w:lang w:val="it-IT"/>
        </w:rPr>
        <w:t>4 green fee</w:t>
      </w:r>
      <w:r w:rsidR="00CA679A">
        <w:rPr>
          <w:rFonts w:ascii="Verdana" w:hAnsi="Verdana"/>
          <w:sz w:val="24"/>
          <w:szCs w:val="24"/>
          <w:lang w:val="it-IT"/>
        </w:rPr>
        <w:t>s</w:t>
      </w:r>
      <w:r w:rsidR="002E1B3F">
        <w:rPr>
          <w:rFonts w:ascii="Verdana" w:hAnsi="Verdana"/>
          <w:sz w:val="24"/>
          <w:szCs w:val="24"/>
          <w:lang w:val="it-IT"/>
        </w:rPr>
        <w:t xml:space="preserve">, </w:t>
      </w:r>
      <w:r w:rsidR="003C40F2">
        <w:rPr>
          <w:rFonts w:ascii="Verdana" w:hAnsi="Verdana"/>
          <w:sz w:val="24"/>
          <w:szCs w:val="24"/>
          <w:lang w:val="it-IT"/>
        </w:rPr>
        <w:t>Quinta da Marinha</w:t>
      </w:r>
      <w:r w:rsidR="00064EBE" w:rsidRPr="00064EBE">
        <w:rPr>
          <w:rFonts w:ascii="Verdana" w:hAnsi="Verdana"/>
          <w:sz w:val="24"/>
          <w:szCs w:val="24"/>
          <w:lang w:val="it-IT"/>
        </w:rPr>
        <w:t xml:space="preserve">, </w:t>
      </w:r>
      <w:r w:rsidR="003C40F2">
        <w:rPr>
          <w:rFonts w:ascii="Verdana" w:hAnsi="Verdana"/>
          <w:sz w:val="24"/>
          <w:szCs w:val="24"/>
          <w:lang w:val="it-IT"/>
        </w:rPr>
        <w:t>Pen</w:t>
      </w:r>
      <w:r w:rsidR="00A17562">
        <w:rPr>
          <w:rFonts w:ascii="Verdana" w:hAnsi="Verdana"/>
          <w:sz w:val="24"/>
          <w:szCs w:val="24"/>
          <w:lang w:val="it-IT"/>
        </w:rPr>
        <w:t>h</w:t>
      </w:r>
      <w:r w:rsidR="003C40F2">
        <w:rPr>
          <w:rFonts w:ascii="Verdana" w:hAnsi="Verdana"/>
          <w:sz w:val="24"/>
          <w:szCs w:val="24"/>
          <w:lang w:val="it-IT"/>
        </w:rPr>
        <w:t>a Longa, Oïtavos et Estoril</w:t>
      </w:r>
    </w:p>
    <w:p w:rsidR="006F0E4C" w:rsidRPr="006F0E4C" w:rsidRDefault="000200C2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diner </w:t>
      </w:r>
      <w:r w:rsidR="006F0E4C" w:rsidRPr="006F0E4C">
        <w:rPr>
          <w:rFonts w:ascii="Verdana" w:hAnsi="Verdana"/>
          <w:sz w:val="24"/>
          <w:szCs w:val="24"/>
        </w:rPr>
        <w:t>d’accueil du dimanche (boissons incluses)</w:t>
      </w:r>
    </w:p>
    <w:p w:rsidR="000200C2" w:rsidRDefault="000200C2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diner </w:t>
      </w:r>
      <w:r w:rsidRPr="006F0E4C">
        <w:rPr>
          <w:rFonts w:ascii="Verdana" w:hAnsi="Verdana"/>
          <w:sz w:val="24"/>
          <w:szCs w:val="24"/>
        </w:rPr>
        <w:t>du</w:t>
      </w:r>
      <w:r>
        <w:rPr>
          <w:rFonts w:ascii="Verdana" w:hAnsi="Verdana"/>
          <w:sz w:val="24"/>
          <w:szCs w:val="24"/>
        </w:rPr>
        <w:t xml:space="preserve"> lundi soir (boissons incluses)</w:t>
      </w:r>
    </w:p>
    <w:p w:rsidR="000200C2" w:rsidRDefault="000200C2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F0E4C" w:rsidRPr="006F0E4C">
        <w:rPr>
          <w:rFonts w:ascii="Verdana" w:hAnsi="Verdana"/>
          <w:sz w:val="24"/>
          <w:szCs w:val="24"/>
        </w:rPr>
        <w:t>éjeuner du lundi (</w:t>
      </w:r>
      <w:r w:rsidR="00A17562">
        <w:rPr>
          <w:rFonts w:ascii="Verdana" w:hAnsi="Verdana"/>
          <w:sz w:val="24"/>
          <w:szCs w:val="24"/>
        </w:rPr>
        <w:t>boissons incluses</w:t>
      </w:r>
      <w:r w:rsidR="006F0E4C" w:rsidRPr="006F0E4C">
        <w:rPr>
          <w:rFonts w:ascii="Verdana" w:hAnsi="Verdana"/>
          <w:sz w:val="24"/>
          <w:szCs w:val="24"/>
        </w:rPr>
        <w:t>)</w:t>
      </w:r>
      <w:r w:rsidR="00064EBE">
        <w:rPr>
          <w:rFonts w:ascii="Verdana" w:hAnsi="Verdana"/>
          <w:sz w:val="24"/>
          <w:szCs w:val="24"/>
        </w:rPr>
        <w:t xml:space="preserve"> </w:t>
      </w:r>
    </w:p>
    <w:p w:rsidR="000200C2" w:rsidRDefault="000200C2" w:rsidP="000200C2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A17562">
        <w:rPr>
          <w:rFonts w:ascii="Verdana" w:hAnsi="Verdana"/>
          <w:sz w:val="24"/>
          <w:szCs w:val="24"/>
        </w:rPr>
        <w:t>î</w:t>
      </w:r>
      <w:r w:rsidRPr="006F0E4C">
        <w:rPr>
          <w:rFonts w:ascii="Verdana" w:hAnsi="Verdana"/>
          <w:sz w:val="24"/>
          <w:szCs w:val="24"/>
        </w:rPr>
        <w:t>ner de gala du mercredi soir (boissons incluses)</w:t>
      </w:r>
      <w:r w:rsidR="00A17562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Open Bar et </w:t>
      </w:r>
      <w:proofErr w:type="spellStart"/>
      <w:r>
        <w:rPr>
          <w:rFonts w:ascii="Verdana" w:hAnsi="Verdana"/>
          <w:sz w:val="24"/>
          <w:szCs w:val="24"/>
        </w:rPr>
        <w:t>Disc-Jockey</w:t>
      </w:r>
      <w:proofErr w:type="spellEnd"/>
    </w:p>
    <w:p w:rsidR="006F0E4C" w:rsidRDefault="006F0E4C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>cocktail dinatoire du vendredi soir (boissons incluses)</w:t>
      </w:r>
    </w:p>
    <w:p w:rsidR="00A41CD1" w:rsidRDefault="00A41CD1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assistance rapatriement et bagages</w:t>
      </w: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</w:p>
    <w:p w:rsidR="006F0E4C" w:rsidRDefault="00A41CD1" w:rsidP="006F0E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Option</w:t>
      </w:r>
      <w:r w:rsidR="00836F51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</w:t>
      </w:r>
      <w:r w:rsidR="000200C2">
        <w:rPr>
          <w:rFonts w:ascii="Verdana" w:hAnsi="Verdana"/>
          <w:b/>
          <w:sz w:val="24"/>
          <w:szCs w:val="24"/>
        </w:rPr>
        <w:t>:</w:t>
      </w:r>
    </w:p>
    <w:p w:rsidR="00E24B62" w:rsidRDefault="00E24B62" w:rsidP="006F0E4C">
      <w:pPr>
        <w:rPr>
          <w:rFonts w:ascii="Verdana" w:hAnsi="Verdana"/>
          <w:b/>
          <w:sz w:val="24"/>
          <w:szCs w:val="24"/>
        </w:rPr>
      </w:pPr>
    </w:p>
    <w:p w:rsidR="009544B0" w:rsidRDefault="008E22B6" w:rsidP="009544B0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9544B0">
        <w:rPr>
          <w:rFonts w:ascii="Verdana" w:hAnsi="Verdana"/>
          <w:sz w:val="24"/>
          <w:szCs w:val="24"/>
        </w:rPr>
        <w:t xml:space="preserve">’agence </w:t>
      </w:r>
      <w:r w:rsidR="009544B0" w:rsidRPr="006929A2">
        <w:rPr>
          <w:rFonts w:ascii="Verdana" w:hAnsi="Verdana"/>
          <w:sz w:val="24"/>
          <w:szCs w:val="24"/>
        </w:rPr>
        <w:t xml:space="preserve">Désir2Rêves vous propose des packages avion &amp; location </w:t>
      </w:r>
      <w:r w:rsidR="009544B0">
        <w:rPr>
          <w:rFonts w:ascii="Verdana" w:hAnsi="Verdana"/>
          <w:sz w:val="24"/>
          <w:szCs w:val="24"/>
        </w:rPr>
        <w:t>de</w:t>
      </w:r>
      <w:r w:rsidR="009544B0" w:rsidRPr="006929A2">
        <w:rPr>
          <w:rFonts w:ascii="Verdana" w:hAnsi="Verdana"/>
          <w:sz w:val="24"/>
          <w:szCs w:val="24"/>
        </w:rPr>
        <w:t xml:space="preserve"> voiture</w:t>
      </w:r>
    </w:p>
    <w:p w:rsidR="009544B0" w:rsidRDefault="009544B0" w:rsidP="009544B0">
      <w:pPr>
        <w:ind w:left="42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 : Lucie et Elodie</w:t>
      </w:r>
      <w:r>
        <w:rPr>
          <w:rFonts w:ascii="Verdana" w:hAnsi="Verdana"/>
          <w:sz w:val="24"/>
          <w:szCs w:val="24"/>
        </w:rPr>
        <w:br/>
        <w:t xml:space="preserve">tel 05 56 45 75 </w:t>
      </w:r>
      <w:proofErr w:type="spellStart"/>
      <w:r>
        <w:rPr>
          <w:rFonts w:ascii="Verdana" w:hAnsi="Verdana"/>
          <w:sz w:val="24"/>
          <w:szCs w:val="24"/>
        </w:rPr>
        <w:t>75</w:t>
      </w:r>
      <w:proofErr w:type="spellEnd"/>
      <w:r>
        <w:rPr>
          <w:rFonts w:ascii="Verdana" w:hAnsi="Verdana"/>
          <w:sz w:val="24"/>
          <w:szCs w:val="24"/>
        </w:rPr>
        <w:br/>
      </w:r>
      <w:r w:rsidRPr="00FD311C">
        <w:rPr>
          <w:rFonts w:ascii="Verdana" w:hAnsi="Verdana"/>
          <w:sz w:val="24"/>
          <w:szCs w:val="24"/>
        </w:rPr>
        <w:t>lmarkova@desirs2reves.com</w:t>
      </w:r>
    </w:p>
    <w:p w:rsidR="009544B0" w:rsidRDefault="009544B0" w:rsidP="009544B0">
      <w:pPr>
        <w:ind w:left="420"/>
        <w:rPr>
          <w:rFonts w:ascii="Verdana" w:hAnsi="Verdana"/>
          <w:sz w:val="24"/>
          <w:szCs w:val="24"/>
        </w:rPr>
      </w:pPr>
    </w:p>
    <w:p w:rsidR="009544B0" w:rsidRDefault="009544B0" w:rsidP="009544B0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Golf de </w:t>
      </w:r>
      <w:proofErr w:type="spellStart"/>
      <w:r>
        <w:rPr>
          <w:rFonts w:ascii="Verdana" w:hAnsi="Verdana"/>
          <w:sz w:val="24"/>
          <w:szCs w:val="24"/>
        </w:rPr>
        <w:t>Penha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Longa</w:t>
      </w:r>
      <w:proofErr w:type="spellEnd"/>
      <w:r>
        <w:rPr>
          <w:rFonts w:ascii="Verdana" w:hAnsi="Verdana"/>
          <w:sz w:val="24"/>
          <w:szCs w:val="24"/>
        </w:rPr>
        <w:t> : location de voiturette 50€ et de chariot électrique 15€</w:t>
      </w:r>
    </w:p>
    <w:p w:rsidR="009544B0" w:rsidRDefault="009544B0" w:rsidP="006F0E4C">
      <w:pPr>
        <w:rPr>
          <w:rFonts w:ascii="Verdana" w:hAnsi="Verdana"/>
          <w:sz w:val="24"/>
          <w:szCs w:val="24"/>
        </w:rPr>
      </w:pPr>
    </w:p>
    <w:p w:rsidR="009544B0" w:rsidRDefault="009544B0" w:rsidP="006F0E4C">
      <w:pPr>
        <w:rPr>
          <w:rFonts w:ascii="Verdana" w:hAnsi="Verdana"/>
          <w:sz w:val="24"/>
          <w:szCs w:val="24"/>
        </w:rPr>
      </w:pP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 xml:space="preserve">Le programme </w:t>
      </w:r>
      <w:r>
        <w:rPr>
          <w:rFonts w:ascii="Verdana" w:hAnsi="Verdana"/>
          <w:sz w:val="24"/>
          <w:szCs w:val="24"/>
        </w:rPr>
        <w:t>du TGD 201</w:t>
      </w:r>
      <w:r w:rsidR="003C40F2">
        <w:rPr>
          <w:rFonts w:ascii="Verdana" w:hAnsi="Verdana"/>
          <w:sz w:val="24"/>
          <w:szCs w:val="24"/>
        </w:rPr>
        <w:t xml:space="preserve">4 </w:t>
      </w:r>
      <w:proofErr w:type="spellStart"/>
      <w:r w:rsidR="003C40F2">
        <w:rPr>
          <w:rFonts w:ascii="Verdana" w:hAnsi="Verdana"/>
          <w:sz w:val="24"/>
          <w:szCs w:val="24"/>
        </w:rPr>
        <w:t>Cascaïs</w:t>
      </w:r>
      <w:proofErr w:type="spellEnd"/>
      <w:r w:rsidR="00064EBE">
        <w:rPr>
          <w:rFonts w:ascii="Verdana" w:hAnsi="Verdana"/>
          <w:sz w:val="24"/>
          <w:szCs w:val="24"/>
        </w:rPr>
        <w:t xml:space="preserve"> </w:t>
      </w:r>
      <w:r w:rsidR="00E24B62">
        <w:rPr>
          <w:rFonts w:ascii="Verdana" w:hAnsi="Verdana"/>
          <w:sz w:val="24"/>
          <w:szCs w:val="24"/>
        </w:rPr>
        <w:t>est</w:t>
      </w:r>
      <w:r w:rsidRPr="006F0E4C">
        <w:rPr>
          <w:rFonts w:ascii="Verdana" w:hAnsi="Verdana"/>
          <w:sz w:val="24"/>
          <w:szCs w:val="24"/>
        </w:rPr>
        <w:t xml:space="preserve"> </w:t>
      </w:r>
      <w:r w:rsidR="00E24B62">
        <w:rPr>
          <w:rFonts w:ascii="Verdana" w:hAnsi="Verdana"/>
          <w:sz w:val="24"/>
          <w:szCs w:val="24"/>
        </w:rPr>
        <w:t xml:space="preserve">également </w:t>
      </w:r>
      <w:r>
        <w:rPr>
          <w:rFonts w:ascii="Verdana" w:hAnsi="Verdana"/>
          <w:sz w:val="24"/>
          <w:szCs w:val="24"/>
        </w:rPr>
        <w:t>disponible</w:t>
      </w:r>
      <w:r w:rsidRPr="006F0E4C">
        <w:rPr>
          <w:rFonts w:ascii="Verdana" w:hAnsi="Verdana"/>
          <w:sz w:val="24"/>
          <w:szCs w:val="24"/>
        </w:rPr>
        <w:t xml:space="preserve"> sur notre site </w:t>
      </w:r>
      <w:r>
        <w:rPr>
          <w:rFonts w:ascii="Verdana" w:hAnsi="Verdana"/>
          <w:sz w:val="24"/>
          <w:szCs w:val="24"/>
        </w:rPr>
        <w:t>www.</w:t>
      </w:r>
      <w:r w:rsidR="00374008">
        <w:rPr>
          <w:rFonts w:ascii="Verdana" w:hAnsi="Verdana"/>
          <w:sz w:val="24"/>
          <w:szCs w:val="24"/>
        </w:rPr>
        <w:t>letgd.fr</w:t>
      </w:r>
    </w:p>
    <w:p w:rsidR="00E24B62" w:rsidRDefault="00E24B62" w:rsidP="006F0E4C">
      <w:pPr>
        <w:rPr>
          <w:rFonts w:ascii="Verdana" w:hAnsi="Verdana"/>
          <w:b/>
          <w:sz w:val="24"/>
          <w:szCs w:val="24"/>
        </w:rPr>
      </w:pPr>
    </w:p>
    <w:sectPr w:rsidR="00E24B62" w:rsidSect="006F0E4C">
      <w:headerReference w:type="default" r:id="rId7"/>
      <w:footerReference w:type="default" r:id="rId8"/>
      <w:pgSz w:w="11906" w:h="16838"/>
      <w:pgMar w:top="1417" w:right="353" w:bottom="1417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28" w:rsidRDefault="00245428">
      <w:r>
        <w:separator/>
      </w:r>
    </w:p>
  </w:endnote>
  <w:endnote w:type="continuationSeparator" w:id="0">
    <w:p w:rsidR="00245428" w:rsidRDefault="0024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4C" w:rsidRPr="006F0E4C" w:rsidRDefault="006773C8" w:rsidP="006F0E4C">
    <w:pPr>
      <w:pStyle w:val="Pieddepage"/>
      <w:jc w:val="center"/>
      <w:rPr>
        <w:rFonts w:ascii="Verdana" w:hAnsi="Verdana"/>
        <w:b/>
        <w:color w:val="008000"/>
        <w:sz w:val="24"/>
        <w:szCs w:val="24"/>
      </w:rPr>
    </w:pPr>
    <w:r>
      <w:rPr>
        <w:rFonts w:ascii="Verdana" w:hAnsi="Verdana"/>
        <w:b/>
        <w:color w:val="008000"/>
        <w:sz w:val="24"/>
        <w:szCs w:val="24"/>
      </w:rPr>
      <w:t>TGD 201</w:t>
    </w:r>
    <w:r w:rsidR="001C6A71">
      <w:rPr>
        <w:rFonts w:ascii="Verdana" w:hAnsi="Verdana"/>
        <w:b/>
        <w:color w:val="008000"/>
        <w:sz w:val="24"/>
        <w:szCs w:val="2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28" w:rsidRDefault="00245428">
      <w:r>
        <w:separator/>
      </w:r>
    </w:p>
  </w:footnote>
  <w:footnote w:type="continuationSeparator" w:id="0">
    <w:p w:rsidR="00245428" w:rsidRDefault="00245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4C" w:rsidRPr="006F0E4C" w:rsidRDefault="0041204F" w:rsidP="006F0E4C">
    <w:pPr>
      <w:pStyle w:val="Pieddepage"/>
      <w:rPr>
        <w:rFonts w:ascii="Verdana" w:hAnsi="Verdana"/>
        <w:b/>
        <w:color w:val="008000"/>
        <w:sz w:val="36"/>
        <w:szCs w:val="36"/>
      </w:rPr>
    </w:pPr>
    <w:r>
      <w:rPr>
        <w:noProof/>
        <w:lang w:eastAsia="fr-FR"/>
      </w:rPr>
      <w:drawing>
        <wp:inline distT="0" distB="0" distL="0" distR="0">
          <wp:extent cx="1363980" cy="1028700"/>
          <wp:effectExtent l="19050" t="0" r="7620" b="0"/>
          <wp:docPr id="1" name="Image 1" descr="Logo T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0E4C">
      <w:tab/>
    </w:r>
    <w:r w:rsidR="006F0E4C">
      <w:tab/>
    </w:r>
    <w:r w:rsidR="006F0E4C" w:rsidRPr="006F0E4C">
      <w:rPr>
        <w:rFonts w:ascii="Verdana" w:hAnsi="Verdana"/>
        <w:b/>
        <w:color w:val="008000"/>
        <w:sz w:val="36"/>
        <w:szCs w:val="36"/>
      </w:rPr>
      <w:t>TGD 201</w:t>
    </w:r>
    <w:r w:rsidR="001C6A71">
      <w:rPr>
        <w:rFonts w:ascii="Verdana" w:hAnsi="Verdana"/>
        <w:b/>
        <w:color w:val="008000"/>
        <w:sz w:val="36"/>
        <w:szCs w:val="3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248825AD"/>
    <w:multiLevelType w:val="hybridMultilevel"/>
    <w:tmpl w:val="EDC07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3707F"/>
    <w:multiLevelType w:val="hybridMultilevel"/>
    <w:tmpl w:val="341A4B0E"/>
    <w:lvl w:ilvl="0" w:tplc="65A000A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F65C1"/>
    <w:multiLevelType w:val="hybridMultilevel"/>
    <w:tmpl w:val="1A92C3C8"/>
    <w:lvl w:ilvl="0" w:tplc="A4E4571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1A63F10"/>
    <w:multiLevelType w:val="hybridMultilevel"/>
    <w:tmpl w:val="4BF69C52"/>
    <w:lvl w:ilvl="0" w:tplc="65A000A6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D048C"/>
    <w:multiLevelType w:val="hybridMultilevel"/>
    <w:tmpl w:val="34D2E924"/>
    <w:lvl w:ilvl="0" w:tplc="65A000A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>
    <w:nsid w:val="48082592"/>
    <w:multiLevelType w:val="hybridMultilevel"/>
    <w:tmpl w:val="30744C88"/>
    <w:lvl w:ilvl="0" w:tplc="65A000A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0E4C"/>
    <w:rsid w:val="000200C2"/>
    <w:rsid w:val="00036C0D"/>
    <w:rsid w:val="00064EBE"/>
    <w:rsid w:val="001C6A71"/>
    <w:rsid w:val="002214D6"/>
    <w:rsid w:val="00225873"/>
    <w:rsid w:val="00245428"/>
    <w:rsid w:val="002A0665"/>
    <w:rsid w:val="002A19F2"/>
    <w:rsid w:val="002C2201"/>
    <w:rsid w:val="002E1B3F"/>
    <w:rsid w:val="002F48E9"/>
    <w:rsid w:val="00374008"/>
    <w:rsid w:val="003A17B9"/>
    <w:rsid w:val="003C40F2"/>
    <w:rsid w:val="003C64A5"/>
    <w:rsid w:val="0041204F"/>
    <w:rsid w:val="004230F2"/>
    <w:rsid w:val="004F1EBF"/>
    <w:rsid w:val="00526B1E"/>
    <w:rsid w:val="005C260C"/>
    <w:rsid w:val="006773C8"/>
    <w:rsid w:val="006929A2"/>
    <w:rsid w:val="006F0E4C"/>
    <w:rsid w:val="006F2101"/>
    <w:rsid w:val="007368BB"/>
    <w:rsid w:val="007E6BF9"/>
    <w:rsid w:val="00836F51"/>
    <w:rsid w:val="00837C9A"/>
    <w:rsid w:val="00854B95"/>
    <w:rsid w:val="008B4C86"/>
    <w:rsid w:val="008E22B6"/>
    <w:rsid w:val="008E4204"/>
    <w:rsid w:val="00916976"/>
    <w:rsid w:val="009544B0"/>
    <w:rsid w:val="009B7A39"/>
    <w:rsid w:val="009C39EF"/>
    <w:rsid w:val="009D41BF"/>
    <w:rsid w:val="00A17562"/>
    <w:rsid w:val="00A41CD1"/>
    <w:rsid w:val="00A81F56"/>
    <w:rsid w:val="00B458CD"/>
    <w:rsid w:val="00B63E55"/>
    <w:rsid w:val="00B70AE0"/>
    <w:rsid w:val="00BE0F5B"/>
    <w:rsid w:val="00CA679A"/>
    <w:rsid w:val="00CD29EC"/>
    <w:rsid w:val="00DB405F"/>
    <w:rsid w:val="00E24B62"/>
    <w:rsid w:val="00F928D9"/>
    <w:rsid w:val="00FA1BF1"/>
    <w:rsid w:val="00FA5D1B"/>
    <w:rsid w:val="00FD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E4C"/>
    <w:pPr>
      <w:suppressAutoHyphens/>
    </w:pPr>
    <w:rPr>
      <w:rFonts w:eastAsia="Times New Roman"/>
      <w:lang w:eastAsia="ar-SA"/>
    </w:rPr>
  </w:style>
  <w:style w:type="paragraph" w:styleId="Titre1">
    <w:name w:val="heading 1"/>
    <w:basedOn w:val="Normal"/>
    <w:next w:val="Normal"/>
    <w:qFormat/>
    <w:rsid w:val="006F0E4C"/>
    <w:pPr>
      <w:keepNext/>
      <w:tabs>
        <w:tab w:val="num" w:pos="0"/>
      </w:tabs>
      <w:ind w:left="432" w:hanging="432"/>
      <w:outlineLvl w:val="0"/>
    </w:pPr>
    <w:rPr>
      <w:i/>
      <w:iCs/>
      <w:sz w:val="28"/>
      <w:u w:val="single"/>
    </w:rPr>
  </w:style>
  <w:style w:type="paragraph" w:styleId="Titre2">
    <w:name w:val="heading 2"/>
    <w:basedOn w:val="Normal"/>
    <w:next w:val="Normal"/>
    <w:qFormat/>
    <w:rsid w:val="006F0E4C"/>
    <w:pPr>
      <w:keepNext/>
      <w:tabs>
        <w:tab w:val="num" w:pos="0"/>
      </w:tabs>
      <w:ind w:left="360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qFormat/>
    <w:rsid w:val="006F0E4C"/>
    <w:pPr>
      <w:jc w:val="center"/>
    </w:pPr>
    <w:rPr>
      <w:b/>
      <w:sz w:val="40"/>
    </w:rPr>
  </w:style>
  <w:style w:type="paragraph" w:styleId="Sous-titre">
    <w:name w:val="Subtitle"/>
    <w:basedOn w:val="Normal"/>
    <w:qFormat/>
    <w:rsid w:val="006F0E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rsid w:val="006F0E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F0E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200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00C2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0200C2"/>
    <w:pPr>
      <w:ind w:left="720"/>
      <w:contextualSpacing/>
    </w:pPr>
  </w:style>
  <w:style w:type="character" w:styleId="Lienhypertexte">
    <w:name w:val="Hyperlink"/>
    <w:basedOn w:val="Policepardfaut"/>
    <w:rsid w:val="00FD3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DU SEJOUR ET TARIFS</vt:lpstr>
    </vt:vector>
  </TitlesOfParts>
  <Company>Groupe CDC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DU SEJOUR ET TARIFS</dc:title>
  <dc:creator>lporruncini</dc:creator>
  <cp:lastModifiedBy>jean-philippe</cp:lastModifiedBy>
  <cp:revision>13</cp:revision>
  <cp:lastPrinted>2011-12-20T09:34:00Z</cp:lastPrinted>
  <dcterms:created xsi:type="dcterms:W3CDTF">2013-10-27T16:36:00Z</dcterms:created>
  <dcterms:modified xsi:type="dcterms:W3CDTF">2013-10-28T09:21:00Z</dcterms:modified>
</cp:coreProperties>
</file>